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880000" cy="482400"/>
            <wp:docPr id="1" name="Picture 1"/>
            <wp:cNvGraphicFramePr>
              <a:graphicFrameLocks noChangeAspect="1"/>
            </wp:cNvGraphicFramePr>
            <a:graphic>
              <a:graphicData uri="http://schemas.openxmlformats.org/drawingml/2006/picture">
                <pic:pic>
                  <pic:nvPicPr>
                    <pic:cNvPr id="0" name="logo-horizontal-couleur.png"/>
                    <pic:cNvPicPr/>
                  </pic:nvPicPr>
                  <pic:blipFill>
                    <a:blip r:embed="rId9"/>
                    <a:stretch>
                      <a:fillRect/>
                    </a:stretch>
                  </pic:blipFill>
                  <pic:spPr>
                    <a:xfrm>
                      <a:off x="0" y="0"/>
                      <a:ext cx="2880000" cy="482400"/>
                    </a:xfrm>
                    <a:prstGeom prst="rect"/>
                  </pic:spPr>
                </pic:pic>
              </a:graphicData>
            </a:graphic>
          </wp:inline>
        </w:drawing>
      </w:r>
    </w:p>
    <w:p>
      <w:pPr>
        <w:spacing w:after="280"/>
      </w:pPr>
      <w:r>
        <w:rPr>
          <w:b/>
          <w:i w:val="0"/>
          <w:color w:val="EE3D6F"/>
          <w:sz w:val="18"/>
        </w:rPr>
        <w:t>COMMUNIQUÉ DE PRESSE · Mis à jour le 29 septembre 2026</w:t>
      </w:r>
    </w:p>
    <w:p>
      <w:pPr>
        <w:spacing w:after="200"/>
      </w:pPr>
      <w:r>
        <w:rPr>
          <w:b/>
          <w:i w:val="0"/>
          <w:color w:val="1A1320"/>
          <w:sz w:val="44"/>
        </w:rPr>
        <w:t>Un ténor français lance la plateforme de logement des gens du spectacle, sans commission sur les loyers</w:t>
      </w:r>
    </w:p>
    <w:p>
      <w:pPr>
        <w:spacing w:after="120"/>
      </w:pPr>
      <w:r>
        <w:rPr>
          <w:b/>
          <w:i w:val="0"/>
          <w:color w:val="5E5162"/>
          <w:sz w:val="24"/>
        </w:rPr>
        <w:t>Logement Intermittent met en relation les artistes et techniciens du spectacle en déplacement avec des hôtes qui ont une chambre, un studio ou un logement temporairement libre, partout en France et chez nos voisins francophones.</w:t>
      </w:r>
    </w:p>
    <w:p>
      <w:pPr>
        <w:spacing w:after="360"/>
      </w:pPr>
      <w:r>
        <w:rPr>
          <w:b w:val="0"/>
          <w:i/>
          <w:color w:val="5E5162"/>
          <w:sz w:val="22"/>
        </w:rPr>
        <w:t>Ouvert à tous les professionnels du spectacle, avec ou sans le régime d’intermittent, aux étudiants des conservatoires, et aux hôtes solidaires qui ne sont pas du métier mais souhaitent soutenir la scène.</w:t>
      </w:r>
    </w:p>
    <w:p>
      <w:pPr>
        <w:spacing w:after="120"/>
      </w:pPr>
      <w:r>
        <w:rPr>
          <w:b/>
          <w:i w:val="0"/>
          <w:color w:val="1A1320"/>
          <w:sz w:val="30"/>
        </w:rPr>
        <w:t>« Où vais-je dormir cette fois-ci ? »</w:t>
      </w:r>
    </w:p>
    <w:p>
      <w:pPr>
        <w:spacing w:after="160"/>
      </w:pPr>
      <w:r>
        <w:rPr>
          <w:b w:val="0"/>
          <w:i w:val="0"/>
          <w:color w:val="1A1320"/>
          <w:sz w:val="22"/>
        </w:rPr>
        <w:t>Kaëlig Boché est chanteur lyrique professionnel. Comme beaucoup de professionnels du spectacle, il passe une partie de sa vie sur les routes, entre productions, concerts, répétitions et différents projets. Et une question revenait sans cesse : où dormir cette fois-ci ?</w:t>
      </w:r>
    </w:p>
    <w:p>
      <w:pPr>
        <w:spacing w:after="160"/>
      </w:pPr>
      <w:r>
        <w:rPr>
          <w:b w:val="0"/>
          <w:i w:val="0"/>
          <w:color w:val="1A1320"/>
          <w:sz w:val="22"/>
        </w:rPr>
        <w:t>Pendant longtemps, trouver un logement signifiait chercher partout : demander autour de soi, publier dans différents groupes, appeler des connaissances, éplucher les petites annonces… ou passer par des plateformes dont les commissions et frais font vite grimper les prix au-delà de ce que le portefeuille de nombreux artistes peut supporter.</w:t>
      </w:r>
    </w:p>
    <w:p>
      <w:pPr>
        <w:spacing w:after="160"/>
      </w:pPr>
      <w:r>
        <w:rPr>
          <w:b w:val="0"/>
          <w:i w:val="0"/>
          <w:color w:val="1A1320"/>
          <w:sz w:val="22"/>
        </w:rPr>
        <w:t>Pourtant, partout en France, des personnes disposent d’une chambre, d’un studio ou d’un logement temporairement libre qui pourrait parfaitement convenir à quelqu’un travaillant dans le spectacle. C’est de ce constat qu’est né Logement Intermittent.</w:t>
      </w:r>
    </w:p>
    <w:p>
      <w:pPr>
        <w:spacing w:after="160"/>
      </w:pPr>
      <w:r>
        <w:rPr>
          <w:b w:val="0"/>
          <w:i w:val="0"/>
          <w:color w:val="1A1320"/>
          <w:sz w:val="22"/>
        </w:rPr>
        <w:t>L’ambition est simple : rassembler en un seul endroit les personnes à la recherche d’un logement temporaire et celles qui ont un hébergement à proposer, pour rendre ces recherches plus simples, plus humaines et plus efficaces.</w:t>
      </w:r>
    </w:p>
    <w:p>
      <w:pPr>
        <w:spacing w:after="160"/>
      </w:pPr>
      <w:r>
        <w:rPr>
          <w:b w:val="0"/>
          <w:i w:val="0"/>
          <w:color w:val="1A1320"/>
          <w:sz w:val="22"/>
        </w:rPr>
        <w:t>Un outil pensé pour les réalités de ces métiers : les productions qui se déplacent, les contrats de quelques jours ou de plusieurs semaines, les tournées, les festivals, les remplacements de dernière minute et tous ces moments où il faut trouver rapidement où vivre.</w:t>
      </w:r>
    </w:p>
    <w:p>
      <w:pPr>
        <w:spacing w:after="40"/>
        <w:ind w:left="454"/>
      </w:pPr>
      <w:r>
        <w:rPr>
          <w:b w:val="0"/>
          <w:i/>
          <w:color w:val="1A1320"/>
          <w:sz w:val="23"/>
        </w:rPr>
        <w:t>« C’est génial, en quelques heures j’ai pu trouver un logement à Liège pour une production à l’opéra où je ferai la régie plateau. Les échanges ont été simples et clairs et le tarif demandé par l’hôte me convient parfaitement ! »</w:t>
      </w:r>
    </w:p>
    <w:p>
      <w:pPr>
        <w:spacing w:after="280"/>
        <w:ind w:left="454"/>
      </w:pPr>
      <w:r>
        <w:rPr>
          <w:b w:val="0"/>
          <w:i w:val="0"/>
          <w:color w:val="EE3D6F"/>
          <w:sz w:val="19"/>
        </w:rPr>
        <w:t>— Clara, régisseuse</w:t>
      </w:r>
    </w:p>
    <w:p>
      <w:pPr>
        <w:spacing w:after="120"/>
      </w:pPr>
      <w:r>
        <w:rPr>
          <w:b/>
          <w:i w:val="0"/>
          <w:color w:val="1A1320"/>
          <w:sz w:val="30"/>
        </w:rPr>
        <w:t>La plateforme</w:t>
      </w:r>
    </w:p>
    <w:p>
      <w:pPr>
        <w:spacing w:after="160"/>
      </w:pPr>
      <w:r>
        <w:rPr>
          <w:b w:val="0"/>
          <w:i w:val="0"/>
          <w:color w:val="1A1320"/>
          <w:sz w:val="22"/>
        </w:rPr>
        <w:t>Pensée aussi pour la praticité sur mobile, là où l’on cherche entre deux répétitions.</w:t>
      </w:r>
    </w:p>
    <w:p>
      <w:pPr>
        <w:spacing w:after="40"/>
      </w:pPr>
      <w:r>
        <w:rPr>
          <w:b/>
          <w:i w:val="0"/>
          <w:color w:val="EE3D6F"/>
          <w:sz w:val="24"/>
        </w:rPr>
        <w:t>Chercher selon son métier</w:t>
      </w:r>
    </w:p>
    <w:p>
      <w:pPr>
        <w:pStyle w:val="ListBullet"/>
        <w:spacing w:after="40"/>
      </w:pPr>
      <w:r>
        <w:t>Ville, dates, voyageurs, budget, en liste ou sur carte</w:t>
      </w:r>
    </w:p>
    <w:p>
      <w:pPr>
        <w:pStyle w:val="ListBullet"/>
        <w:spacing w:after="40"/>
      </w:pPr>
      <w:r>
        <w:t>Piano, pièce insonorisée, espace pour son instrument</w:t>
      </w:r>
    </w:p>
    <w:p>
      <w:pPr>
        <w:pStyle w:val="ListBullet"/>
        <w:spacing w:after="40"/>
      </w:pPr>
      <w:r>
        <w:t>Près d’un théâtre, d’un opéra, d’un conservatoire</w:t>
      </w:r>
    </w:p>
    <w:p>
      <w:pPr>
        <w:spacing w:after="40"/>
      </w:pPr>
      <w:r>
        <w:rPr>
          <w:b/>
          <w:i w:val="0"/>
          <w:color w:val="EE3D6F"/>
          <w:sz w:val="24"/>
        </w:rPr>
        <w:t>Proposer son logement, gratuitement</w:t>
      </w:r>
    </w:p>
    <w:p>
      <w:pPr>
        <w:pStyle w:val="ListBullet"/>
        <w:spacing w:after="40"/>
      </w:pPr>
      <w:r>
        <w:t>Publication gratuite et sans limite</w:t>
      </w:r>
    </w:p>
    <w:p>
      <w:pPr>
        <w:pStyle w:val="ListBullet"/>
        <w:spacing w:after="40"/>
      </w:pPr>
      <w:r>
        <w:t>Recevoir des messages et y répondre : gratuit</w:t>
      </w:r>
    </w:p>
    <w:p>
      <w:pPr>
        <w:pStyle w:val="ListBullet"/>
        <w:spacing w:after="40"/>
      </w:pPr>
      <w:r>
        <w:t>Artistes en tournée et hôtes solidaires bienvenus</w:t>
      </w:r>
    </w:p>
    <w:p>
      <w:pPr>
        <w:spacing w:after="40"/>
      </w:pPr>
      <w:r>
        <w:rPr>
          <w:b/>
          <w:i w:val="0"/>
          <w:color w:val="EE3D6F"/>
          <w:sz w:val="24"/>
        </w:rPr>
        <w:t>La confiance avant tout</w:t>
      </w:r>
    </w:p>
    <w:p>
      <w:pPr>
        <w:pStyle w:val="ListBullet"/>
        <w:spacing w:after="40"/>
      </w:pPr>
      <w:r>
        <w:t>Identité et statut professionnel vérifiés</w:t>
      </w:r>
    </w:p>
    <w:p>
      <w:pPr>
        <w:pStyle w:val="ListBullet"/>
        <w:spacing w:after="40"/>
      </w:pPr>
      <w:r>
        <w:t>Badges « Profil vérifié » et « Membre de confiance », avis</w:t>
      </w:r>
    </w:p>
    <w:p>
      <w:pPr>
        <w:pStyle w:val="ListBullet"/>
        <w:spacing w:after="40"/>
      </w:pPr>
      <w:r>
        <w:t>Documents jamais publiés, supprimés après vérification</w:t>
      </w:r>
    </w:p>
    <w:p>
      <w:pPr>
        <w:spacing w:after="40"/>
      </w:pPr>
      <w:r>
        <w:rPr>
          <w:b/>
          <w:i w:val="0"/>
          <w:color w:val="EE3D6F"/>
          <w:sz w:val="24"/>
        </w:rPr>
        <w:t>Être trouvé quand rien ne correspond</w:t>
      </w:r>
    </w:p>
    <w:p>
      <w:pPr>
        <w:pStyle w:val="ListBullet"/>
        <w:spacing w:after="40"/>
      </w:pPr>
      <w:r>
        <w:t>Une demande de logement envoyée aux hôtes de la ville</w:t>
      </w:r>
    </w:p>
    <w:p>
      <w:pPr>
        <w:pStyle w:val="ListBullet"/>
        <w:spacing w:after="40"/>
      </w:pPr>
      <w:r>
        <w:t>Des alertes dès qu’une annonce correspond</w:t>
      </w:r>
    </w:p>
    <w:p>
      <w:pPr>
        <w:pStyle w:val="ListBullet"/>
        <w:spacing w:after="40"/>
      </w:pPr>
      <w:r>
        <w:t>Une messagerie qui protège les coordonnées</w:t>
      </w:r>
    </w:p>
    <w:p>
      <w:pPr>
        <w:spacing w:after="40"/>
      </w:pPr>
      <w:r>
        <w:rPr>
          <w:b/>
          <w:i w:val="0"/>
          <w:color w:val="EE3D6F"/>
          <w:sz w:val="24"/>
        </w:rPr>
        <w:t>Un modèle transparent</w:t>
      </w:r>
    </w:p>
    <w:p>
      <w:pPr>
        <w:pStyle w:val="ListBullet"/>
        <w:spacing w:after="40"/>
      </w:pPr>
      <w:r>
        <w:t>Aucun pourcentage prélevé sur les loyers : le contrat se conclut directement entre les membres</w:t>
      </w:r>
    </w:p>
    <w:p>
      <w:pPr>
        <w:pStyle w:val="ListBullet"/>
        <w:spacing w:after="40"/>
      </w:pPr>
      <w:r>
        <w:t>Publier un logement, recevoir des messages et y répondre : gratuit</w:t>
      </w:r>
    </w:p>
    <w:p>
      <w:pPr>
        <w:pStyle w:val="ListBullet"/>
        <w:spacing w:after="40"/>
      </w:pPr>
      <w:r>
        <w:t>Une conversation offerte chaque mois pour contacter un hôte</w:t>
      </w:r>
    </w:p>
    <w:p>
      <w:pPr>
        <w:pStyle w:val="ListBullet"/>
        <w:spacing w:after="40"/>
      </w:pPr>
      <w:r>
        <w:t>Abonnement Membre Abonné, 36 € par an (soit 3 € par mois) : contacter les hôtes sans limite, publier des demandes ciblées</w:t>
      </w:r>
    </w:p>
    <w:p>
      <w:pPr>
        <w:pStyle w:val="ListBullet"/>
        <w:spacing w:after="40"/>
      </w:pPr>
      <w:r>
        <w:t>Abonnement Membre Premium, 60 € par an (soit 5 € par mois) : en plus, les modèles de documents pour la location, la rédaction assistée de ces documents et la signature électronique</w:t>
      </w:r>
    </w:p>
    <w:p>
      <w:pPr>
        <w:pStyle w:val="ListBullet"/>
        <w:spacing w:after="40"/>
      </w:pPr>
      <w:r>
        <w:t>Offre Fondateur : Premium à 39 € par an à vie, en nombre limité</w:t>
      </w:r>
    </w:p>
    <w:p>
      <w:pPr>
        <w:pStyle w:val="ListBullet"/>
        <w:spacing w:after="40"/>
      </w:pPr>
      <w:r>
        <w:t>Parrainage : 5 € de remise sur la première adhésion d’un proche</w:t>
      </w:r>
    </w:p>
    <w:p>
      <w:pPr>
        <w:spacing w:after="40"/>
        <w:ind w:left="454"/>
      </w:pPr>
      <w:r>
        <w:rPr>
          <w:b w:val="0"/>
          <w:i/>
          <w:color w:val="1A1320"/>
          <w:sz w:val="23"/>
        </w:rPr>
        <w:t>« J’espère qu’elle vous sera utile et qu’elle permettra, petit à petit, de créer une véritable communauté d’entraide autour de nos métiers. »</w:t>
      </w:r>
    </w:p>
    <w:p>
      <w:pPr>
        <w:spacing w:after="280"/>
        <w:ind w:left="454"/>
      </w:pPr>
      <w:r>
        <w:rPr>
          <w:b w:val="0"/>
          <w:i w:val="0"/>
          <w:color w:val="EE3D6F"/>
          <w:sz w:val="19"/>
        </w:rPr>
        <w:t>— Kaëlig Boché</w:t>
      </w:r>
    </w:p>
    <w:p>
      <w:pPr>
        <w:spacing w:after="120"/>
      </w:pPr>
      <w:r>
        <w:rPr>
          <w:b/>
          <w:i w:val="0"/>
          <w:color w:val="1A1320"/>
          <w:sz w:val="30"/>
        </w:rPr>
        <w:t>Appel aux hôtes</w:t>
      </w:r>
    </w:p>
    <w:p>
      <w:pPr>
        <w:spacing w:after="160"/>
      </w:pPr>
      <w:r>
        <w:rPr>
          <w:b w:val="0"/>
          <w:i w:val="0"/>
          <w:color w:val="1A1320"/>
          <w:sz w:val="22"/>
        </w:rPr>
        <w:t>Vous avez une chambre, un studio ou un logement libre de temps en temps ? Logement Intermittent recherche partout en France des personnes prêtes à accueillir des gens du spectacle, qu’elles soient du métier ou hôtes solidaires. Publier une annonce est gratuit et sans limite : logement-intermittent.fr/publier-une-annonce/</w:t>
      </w:r>
    </w:p>
    <w:p>
      <w:pPr>
        <w:spacing w:after="120"/>
      </w:pPr>
      <w:r>
        <w:rPr>
          <w:b/>
          <w:i w:val="0"/>
          <w:color w:val="1A1320"/>
          <w:sz w:val="30"/>
        </w:rPr>
        <w:t>À propos de Logement Intermittent</w:t>
      </w:r>
    </w:p>
    <w:p>
      <w:pPr>
        <w:spacing w:after="160"/>
      </w:pPr>
      <w:r>
        <w:rPr>
          <w:b w:val="0"/>
          <w:i w:val="0"/>
          <w:color w:val="1A1320"/>
          <w:sz w:val="22"/>
        </w:rPr>
        <w:t>Logement Intermittent est une plateforme française de mise en relation pour le logement temporaire des professionnels du spectacle, en ligne depuis le 2 juillet 2026. Elle a été créée par un chanteur lyrique professionnel pour répondre à un besoin qu’il a longtemps vécu lui-même.</w:t>
      </w:r>
    </w:p>
    <w:p>
      <w:pPr>
        <w:spacing w:after="160"/>
      </w:pPr>
      <w:r>
        <w:rPr>
          <w:b w:val="0"/>
          <w:i w:val="0"/>
          <w:color w:val="1A1320"/>
          <w:sz w:val="22"/>
        </w:rPr>
        <w:t>Pour : artistes lyriques, musiciens, chefs de chœur, comédiens, danseurs, circassiens, chorégraphes, metteurs en scène, techniciens, régisseurs, éclairagistes, ingénieurs du son, machinistes, costumiers, maquilleurs, scénographes, étudiants des conservatoires, etc. Et les hôtes solidaires.</w:t>
      </w:r>
    </w:p>
    <w:p>
      <w:pPr>
        <w:spacing w:after="160"/>
      </w:pPr>
      <w:r>
        <w:rPr>
          <w:b w:val="0"/>
          <w:i w:val="0"/>
          <w:color w:val="1A1320"/>
          <w:sz w:val="22"/>
        </w:rPr>
        <w:t>Chiffres à jour : logement-intermittent.fr/presse/</w:t>
      </w:r>
    </w:p>
    <w:p>
      <w:pPr>
        <w:spacing w:after="120"/>
      </w:pPr>
      <w:r>
        <w:rPr>
          <w:b/>
          <w:i w:val="0"/>
          <w:color w:val="1A1320"/>
          <w:sz w:val="30"/>
        </w:rPr>
        <w:t>Contact presse</w:t>
      </w:r>
    </w:p>
    <w:p>
      <w:pPr>
        <w:spacing w:after="160"/>
      </w:pPr>
      <w:r>
        <w:rPr>
          <w:b w:val="0"/>
          <w:i w:val="0"/>
          <w:color w:val="1A1320"/>
          <w:sz w:val="22"/>
        </w:rPr>
        <w:t>Kaëlig Boché, fondateur</w:t>
      </w:r>
    </w:p>
    <w:p>
      <w:pPr>
        <w:spacing w:after="160"/>
      </w:pPr>
      <w:r>
        <w:rPr>
          <w:b w:val="0"/>
          <w:i w:val="0"/>
          <w:color w:val="1A1320"/>
          <w:sz w:val="22"/>
        </w:rPr>
        <w:t>contact@logement-intermittent.fr · réponse sous 24 h</w:t>
      </w:r>
    </w:p>
    <w:p>
      <w:pPr>
        <w:spacing w:after="160"/>
      </w:pPr>
      <w:r>
        <w:rPr>
          <w:b w:val="0"/>
          <w:i w:val="0"/>
          <w:color w:val="1A1320"/>
          <w:sz w:val="22"/>
        </w:rPr>
        <w:t>Espace presse : logement-intermittent.fr/presse/</w:t>
      </w:r>
    </w:p>
    <w:p>
      <w:pPr>
        <w:spacing w:after="160"/>
      </w:pPr>
      <w:r>
        <w:rPr>
          <w:b w:val="0"/>
          <w:i w:val="0"/>
          <w:color w:val="1A1320"/>
          <w:sz w:val="22"/>
        </w:rPr>
        <w:t>Portrait : © Jérémy Torres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3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